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31E072" w14:textId="77777777" w:rsidR="0058476C" w:rsidRDefault="0058476C" w:rsidP="0058476C">
      <w:pPr>
        <w:pStyle w:val="Header"/>
        <w:tabs>
          <w:tab w:val="clear" w:pos="4153"/>
          <w:tab w:val="clear" w:pos="8306"/>
        </w:tabs>
        <w:spacing w:line="240" w:lineRule="atLeast"/>
        <w:jc w:val="center"/>
        <w:rPr>
          <w:rFonts w:cs="Arial"/>
          <w:b/>
          <w:bCs/>
          <w:sz w:val="28"/>
          <w:lang w:val="en-GB"/>
        </w:rPr>
      </w:pPr>
      <w:bookmarkStart w:id="0" w:name="_GoBack"/>
      <w:bookmarkEnd w:id="0"/>
    </w:p>
    <w:p w14:paraId="767CA2C8" w14:textId="77777777" w:rsidR="0058476C" w:rsidRDefault="0058476C" w:rsidP="0058476C">
      <w:pPr>
        <w:pStyle w:val="Header"/>
        <w:tabs>
          <w:tab w:val="clear" w:pos="4153"/>
          <w:tab w:val="clear" w:pos="8306"/>
        </w:tabs>
        <w:spacing w:line="240" w:lineRule="atLeast"/>
        <w:jc w:val="center"/>
        <w:rPr>
          <w:rFonts w:cs="Arial"/>
          <w:b/>
          <w:bCs/>
          <w:sz w:val="28"/>
          <w:lang w:val="en-GB"/>
        </w:rPr>
      </w:pPr>
    </w:p>
    <w:p w14:paraId="03B69EC8" w14:textId="397C740B" w:rsidR="0058476C" w:rsidRDefault="0058476C" w:rsidP="0058476C">
      <w:pPr>
        <w:pStyle w:val="Header"/>
        <w:tabs>
          <w:tab w:val="clear" w:pos="4153"/>
          <w:tab w:val="clear" w:pos="8306"/>
        </w:tabs>
        <w:spacing w:line="240" w:lineRule="atLeast"/>
        <w:jc w:val="center"/>
        <w:rPr>
          <w:rFonts w:cs="Arial"/>
          <w:b/>
          <w:bCs/>
          <w:sz w:val="28"/>
          <w:lang w:val="en-GB"/>
        </w:rPr>
      </w:pPr>
      <w:r>
        <w:rPr>
          <w:rFonts w:cs="Arial" w:hint="eastAsia"/>
          <w:b/>
          <w:bCs/>
          <w:sz w:val="28"/>
          <w:lang w:val="en-GB"/>
        </w:rPr>
        <w:t xml:space="preserve">Application Form for </w:t>
      </w:r>
      <w:r>
        <w:rPr>
          <w:rFonts w:cs="Arial"/>
          <w:b/>
          <w:bCs/>
          <w:sz w:val="28"/>
          <w:lang w:val="en-GB"/>
        </w:rPr>
        <w:t xml:space="preserve">Honorary </w:t>
      </w:r>
      <w:r>
        <w:rPr>
          <w:rFonts w:cs="Arial" w:hint="eastAsia"/>
          <w:b/>
          <w:bCs/>
          <w:sz w:val="28"/>
          <w:lang w:val="en-GB"/>
        </w:rPr>
        <w:t>Fellow Member</w:t>
      </w:r>
    </w:p>
    <w:p w14:paraId="0FF6216C" w14:textId="77777777" w:rsidR="0058476C" w:rsidRDefault="0058476C" w:rsidP="0058476C">
      <w:pPr>
        <w:rPr>
          <w:sz w:val="4"/>
        </w:rPr>
      </w:pPr>
    </w:p>
    <w:p w14:paraId="706CD9A3" w14:textId="77777777" w:rsidR="0058476C" w:rsidRDefault="0058476C" w:rsidP="0058476C">
      <w:pPr>
        <w:pStyle w:val="Header"/>
        <w:tabs>
          <w:tab w:val="clear" w:pos="4153"/>
          <w:tab w:val="clear" w:pos="8306"/>
        </w:tabs>
        <w:rPr>
          <w:rFonts w:ascii="Century Gothic" w:hAnsi="Century Gothic"/>
          <w:sz w:val="18"/>
        </w:rPr>
      </w:pPr>
    </w:p>
    <w:tbl>
      <w:tblPr>
        <w:tblW w:w="10949" w:type="dxa"/>
        <w:tblInd w:w="-12" w:type="dxa"/>
        <w:tblLayout w:type="fixed"/>
        <w:tblLook w:val="01E0" w:firstRow="1" w:lastRow="1" w:firstColumn="1" w:lastColumn="1" w:noHBand="0" w:noVBand="0"/>
      </w:tblPr>
      <w:tblGrid>
        <w:gridCol w:w="1190"/>
        <w:gridCol w:w="64"/>
        <w:gridCol w:w="444"/>
        <w:gridCol w:w="964"/>
        <w:gridCol w:w="75"/>
        <w:gridCol w:w="731"/>
        <w:gridCol w:w="1706"/>
        <w:gridCol w:w="300"/>
        <w:gridCol w:w="44"/>
        <w:gridCol w:w="1178"/>
        <w:gridCol w:w="146"/>
        <w:gridCol w:w="492"/>
        <w:gridCol w:w="1815"/>
        <w:gridCol w:w="39"/>
        <w:gridCol w:w="392"/>
        <w:gridCol w:w="1369"/>
      </w:tblGrid>
      <w:tr w:rsidR="0058476C" w14:paraId="23A1873C" w14:textId="77777777" w:rsidTr="009F4F18">
        <w:trPr>
          <w:trHeight w:val="577"/>
        </w:trPr>
        <w:tc>
          <w:tcPr>
            <w:tcW w:w="119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1AE64544" w14:textId="77777777" w:rsidR="0058476C" w:rsidRPr="00BA64C7" w:rsidRDefault="0058476C" w:rsidP="009F4F18">
            <w:pPr>
              <w:rPr>
                <w:rFonts w:ascii="Century Gothic" w:hAnsi="Century Gothic"/>
                <w:b/>
                <w:bCs/>
              </w:rPr>
            </w:pPr>
            <w:r w:rsidRPr="00BA64C7">
              <w:rPr>
                <w:rFonts w:ascii="Century Gothic" w:hAnsi="Century Gothic"/>
                <w:b/>
                <w:bCs/>
              </w:rPr>
              <w:t>Title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FC0FB5" w14:textId="77777777" w:rsidR="0058476C" w:rsidRPr="00BA64C7" w:rsidRDefault="0058476C" w:rsidP="009F4F18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512" w:type="dxa"/>
            <w:gridSpan w:val="3"/>
            <w:tcBorders>
              <w:top w:val="single" w:sz="4" w:space="0" w:color="auto"/>
            </w:tcBorders>
            <w:vAlign w:val="bottom"/>
          </w:tcPr>
          <w:p w14:paraId="76F34999" w14:textId="77777777" w:rsidR="0058476C" w:rsidRPr="00BA64C7" w:rsidRDefault="0058476C" w:rsidP="009F4F18">
            <w:pPr>
              <w:pStyle w:val="Heading2"/>
              <w:rPr>
                <w:sz w:val="20"/>
                <w:szCs w:val="20"/>
              </w:rPr>
            </w:pPr>
            <w:r w:rsidRPr="00BA64C7">
              <w:rPr>
                <w:sz w:val="20"/>
                <w:szCs w:val="20"/>
              </w:rPr>
              <w:t>Male/Female</w:t>
            </w:r>
          </w:p>
        </w:tc>
        <w:tc>
          <w:tcPr>
            <w:tcW w:w="152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5B7149" w14:textId="77777777" w:rsidR="0058476C" w:rsidRPr="00BA64C7" w:rsidRDefault="0058476C" w:rsidP="009F4F18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53" w:type="dxa"/>
            <w:gridSpan w:val="3"/>
            <w:tcBorders>
              <w:top w:val="single" w:sz="4" w:space="0" w:color="auto"/>
            </w:tcBorders>
            <w:vAlign w:val="bottom"/>
          </w:tcPr>
          <w:p w14:paraId="4515DD5A" w14:textId="77777777" w:rsidR="0058476C" w:rsidRPr="00BA64C7" w:rsidRDefault="0058476C" w:rsidP="009F4F18">
            <w:pPr>
              <w:rPr>
                <w:rFonts w:ascii="Century Gothic" w:hAnsi="Century Gothic"/>
                <w:b/>
                <w:bCs/>
              </w:rPr>
            </w:pPr>
            <w:r w:rsidRPr="00BA64C7">
              <w:rPr>
                <w:rFonts w:ascii="Century Gothic" w:hAnsi="Century Gothic"/>
                <w:b/>
                <w:bCs/>
              </w:rPr>
              <w:t>Date of Birth (dd/mm/</w:t>
            </w:r>
            <w:proofErr w:type="spellStart"/>
            <w:r w:rsidRPr="00BA64C7">
              <w:rPr>
                <w:rFonts w:ascii="Century Gothic" w:hAnsi="Century Gothic"/>
                <w:b/>
                <w:bCs/>
              </w:rPr>
              <w:t>yy</w:t>
            </w:r>
            <w:proofErr w:type="spellEnd"/>
            <w:r w:rsidRPr="00BA64C7">
              <w:rPr>
                <w:rFonts w:ascii="Century Gothic" w:hAnsi="Century Gothic"/>
                <w:b/>
                <w:bCs/>
              </w:rPr>
              <w:t>)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D9ABD2" w14:textId="77777777" w:rsidR="0058476C" w:rsidRPr="00BA64C7" w:rsidRDefault="0058476C" w:rsidP="009F4F18">
            <w:pPr>
              <w:rPr>
                <w:rFonts w:ascii="Century Gothic" w:hAnsi="Century Gothic"/>
                <w:b/>
                <w:bCs/>
              </w:rPr>
            </w:pPr>
            <w:r w:rsidRPr="00BA64C7">
              <w:rPr>
                <w:rFonts w:ascii="Century Gothic" w:hAnsi="Century Gothic" w:hint="eastAsia"/>
                <w:b/>
                <w:bCs/>
              </w:rPr>
              <w:t xml:space="preserve">   </w:t>
            </w:r>
            <w:r>
              <w:rPr>
                <w:rFonts w:ascii="Century Gothic" w:hAnsi="Century Gothic"/>
                <w:b/>
                <w:bCs/>
              </w:rPr>
              <w:t xml:space="preserve">     </w:t>
            </w:r>
            <w:r w:rsidRPr="00BA64C7">
              <w:rPr>
                <w:rFonts w:ascii="Century Gothic" w:hAnsi="Century Gothic" w:hint="eastAsia"/>
                <w:b/>
                <w:bCs/>
              </w:rPr>
              <w:t xml:space="preserve"> /     </w:t>
            </w:r>
            <w:r>
              <w:rPr>
                <w:rFonts w:ascii="Century Gothic" w:hAnsi="Century Gothic"/>
                <w:b/>
                <w:bCs/>
              </w:rPr>
              <w:t xml:space="preserve">   </w:t>
            </w:r>
            <w:r w:rsidRPr="00BA64C7">
              <w:rPr>
                <w:rFonts w:ascii="Century Gothic" w:hAnsi="Century Gothic" w:hint="eastAsia"/>
                <w:b/>
                <w:bCs/>
              </w:rPr>
              <w:t>/</w:t>
            </w:r>
          </w:p>
        </w:tc>
      </w:tr>
      <w:tr w:rsidR="0058476C" w14:paraId="66D168BC" w14:textId="77777777" w:rsidTr="009F4F18">
        <w:trPr>
          <w:trHeight w:val="557"/>
        </w:trPr>
        <w:tc>
          <w:tcPr>
            <w:tcW w:w="1190" w:type="dxa"/>
            <w:tcBorders>
              <w:left w:val="single" w:sz="4" w:space="0" w:color="auto"/>
            </w:tcBorders>
            <w:vAlign w:val="bottom"/>
          </w:tcPr>
          <w:p w14:paraId="06CDCAAA" w14:textId="77777777" w:rsidR="0058476C" w:rsidRPr="00BA64C7" w:rsidRDefault="0058476C" w:rsidP="009F4F18">
            <w:pPr>
              <w:rPr>
                <w:rFonts w:ascii="Century Gothic" w:hAnsi="Century Gothic"/>
                <w:b/>
                <w:bCs/>
              </w:rPr>
            </w:pPr>
            <w:r w:rsidRPr="00BA64C7">
              <w:rPr>
                <w:rFonts w:ascii="Century Gothic" w:hAnsi="Century Gothic"/>
                <w:b/>
                <w:bCs/>
              </w:rPr>
              <w:t>Surname</w:t>
            </w:r>
          </w:p>
        </w:tc>
        <w:tc>
          <w:tcPr>
            <w:tcW w:w="14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E48246" w14:textId="77777777" w:rsidR="0058476C" w:rsidRPr="00BA64C7" w:rsidRDefault="0058476C" w:rsidP="009F4F18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512" w:type="dxa"/>
            <w:gridSpan w:val="3"/>
            <w:vAlign w:val="bottom"/>
          </w:tcPr>
          <w:p w14:paraId="1C6678D8" w14:textId="77777777" w:rsidR="0058476C" w:rsidRPr="00BA64C7" w:rsidRDefault="0058476C" w:rsidP="009F4F18">
            <w:pPr>
              <w:rPr>
                <w:rFonts w:ascii="Century Gothic" w:hAnsi="Century Gothic"/>
                <w:b/>
                <w:bCs/>
              </w:rPr>
            </w:pPr>
            <w:r w:rsidRPr="00BA64C7">
              <w:rPr>
                <w:rFonts w:ascii="Century Gothic" w:hAnsi="Century Gothic"/>
                <w:b/>
                <w:bCs/>
              </w:rPr>
              <w:t>First/middle names</w:t>
            </w:r>
          </w:p>
        </w:tc>
        <w:tc>
          <w:tcPr>
            <w:tcW w:w="1522" w:type="dxa"/>
            <w:gridSpan w:val="3"/>
            <w:tcBorders>
              <w:bottom w:val="single" w:sz="4" w:space="0" w:color="auto"/>
            </w:tcBorders>
            <w:vAlign w:val="bottom"/>
          </w:tcPr>
          <w:p w14:paraId="2236BFE7" w14:textId="77777777" w:rsidR="0058476C" w:rsidRPr="00BA64C7" w:rsidRDefault="0058476C" w:rsidP="009F4F18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453" w:type="dxa"/>
            <w:gridSpan w:val="3"/>
            <w:vAlign w:val="bottom"/>
          </w:tcPr>
          <w:p w14:paraId="296CB4B2" w14:textId="77777777" w:rsidR="0058476C" w:rsidRPr="00BA64C7" w:rsidRDefault="0058476C" w:rsidP="009F4F18">
            <w:pPr>
              <w:rPr>
                <w:rFonts w:ascii="Century Gothic" w:hAnsi="Century Gothic"/>
                <w:b/>
                <w:bCs/>
              </w:rPr>
            </w:pPr>
            <w:r w:rsidRPr="00BA64C7">
              <w:rPr>
                <w:rFonts w:ascii="Century Gothic" w:hAnsi="Century Gothic"/>
                <w:b/>
                <w:bCs/>
              </w:rPr>
              <w:t>Chinese Name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5CD7D8" w14:textId="77777777" w:rsidR="0058476C" w:rsidRPr="00BA64C7" w:rsidRDefault="0058476C" w:rsidP="009F4F18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58476C" w14:paraId="2ACEB6BB" w14:textId="77777777" w:rsidTr="009F4F18">
        <w:trPr>
          <w:trHeight w:val="551"/>
        </w:trPr>
        <w:tc>
          <w:tcPr>
            <w:tcW w:w="1254" w:type="dxa"/>
            <w:gridSpan w:val="2"/>
            <w:tcBorders>
              <w:left w:val="single" w:sz="4" w:space="0" w:color="auto"/>
            </w:tcBorders>
            <w:vAlign w:val="bottom"/>
          </w:tcPr>
          <w:p w14:paraId="0AABEA63" w14:textId="77777777" w:rsidR="0058476C" w:rsidRPr="00BA64C7" w:rsidRDefault="0058476C" w:rsidP="009F4F18">
            <w:pPr>
              <w:rPr>
                <w:rFonts w:ascii="Century Gothic" w:hAnsi="Century Gothic"/>
                <w:b/>
                <w:bCs/>
              </w:rPr>
            </w:pPr>
            <w:r w:rsidRPr="00BA64C7">
              <w:rPr>
                <w:rFonts w:ascii="Century Gothic" w:hAnsi="Century Gothic"/>
                <w:b/>
                <w:bCs/>
              </w:rPr>
              <w:t>Company</w:t>
            </w:r>
          </w:p>
        </w:tc>
        <w:tc>
          <w:tcPr>
            <w:tcW w:w="3920" w:type="dxa"/>
            <w:gridSpan w:val="5"/>
            <w:tcBorders>
              <w:bottom w:val="single" w:sz="4" w:space="0" w:color="auto"/>
            </w:tcBorders>
            <w:vAlign w:val="bottom"/>
          </w:tcPr>
          <w:p w14:paraId="004B95A3" w14:textId="77777777" w:rsidR="0058476C" w:rsidRPr="00BA64C7" w:rsidRDefault="0058476C" w:rsidP="009F4F18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775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EB82E22" w14:textId="77777777" w:rsidR="0058476C" w:rsidRPr="00BA64C7" w:rsidRDefault="0058476C" w:rsidP="009F4F18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58476C" w14:paraId="2EEA68CB" w14:textId="77777777" w:rsidTr="009F4F18">
        <w:trPr>
          <w:trHeight w:val="559"/>
        </w:trPr>
        <w:tc>
          <w:tcPr>
            <w:tcW w:w="2662" w:type="dxa"/>
            <w:gridSpan w:val="4"/>
            <w:tcBorders>
              <w:left w:val="single" w:sz="4" w:space="0" w:color="auto"/>
            </w:tcBorders>
            <w:vAlign w:val="bottom"/>
          </w:tcPr>
          <w:p w14:paraId="5744E6D8" w14:textId="77777777" w:rsidR="0058476C" w:rsidRPr="00BA64C7" w:rsidRDefault="0058476C" w:rsidP="009F4F18">
            <w:pPr>
              <w:rPr>
                <w:rFonts w:ascii="Century Gothic" w:hAnsi="Century Gothic"/>
                <w:b/>
                <w:bCs/>
              </w:rPr>
            </w:pPr>
            <w:r w:rsidRPr="00BA64C7">
              <w:rPr>
                <w:rFonts w:ascii="Century Gothic" w:hAnsi="Century Gothic"/>
                <w:b/>
                <w:bCs/>
              </w:rPr>
              <w:t>Position</w:t>
            </w:r>
            <w:r w:rsidRPr="00BA64C7">
              <w:rPr>
                <w:rFonts w:ascii="Century Gothic" w:hAnsi="Century Gothic" w:hint="eastAsia"/>
                <w:b/>
                <w:bCs/>
              </w:rPr>
              <w:t xml:space="preserve"> in company</w:t>
            </w:r>
          </w:p>
        </w:tc>
        <w:tc>
          <w:tcPr>
            <w:tcW w:w="8287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0958CE2E" w14:textId="77777777" w:rsidR="0058476C" w:rsidRPr="00BA64C7" w:rsidRDefault="0058476C" w:rsidP="009F4F18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58476C" w14:paraId="6140B86F" w14:textId="77777777" w:rsidTr="009F4F18">
        <w:trPr>
          <w:trHeight w:val="269"/>
        </w:trPr>
        <w:tc>
          <w:tcPr>
            <w:tcW w:w="10949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C3026B" w14:textId="77777777" w:rsidR="0058476C" w:rsidRDefault="0058476C" w:rsidP="009F4F18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</w:tr>
      <w:tr w:rsidR="0058476C" w14:paraId="40D3E130" w14:textId="77777777" w:rsidTr="00D1029A">
        <w:trPr>
          <w:trHeight w:val="694"/>
        </w:trPr>
        <w:tc>
          <w:tcPr>
            <w:tcW w:w="1094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0AF05404" w14:textId="77777777" w:rsidR="0058476C" w:rsidRPr="00BA64C7" w:rsidRDefault="0058476C" w:rsidP="009F4F18">
            <w:pPr>
              <w:rPr>
                <w:rFonts w:ascii="Century Gothic" w:hAnsi="Century Gothic"/>
                <w:b/>
                <w:bCs/>
              </w:rPr>
            </w:pPr>
            <w:r w:rsidRPr="00BA64C7">
              <w:rPr>
                <w:rFonts w:ascii="Century Gothic" w:hAnsi="Century Gothic"/>
                <w:b/>
                <w:bCs/>
              </w:rPr>
              <w:t>Correspondence address</w:t>
            </w:r>
          </w:p>
        </w:tc>
      </w:tr>
      <w:tr w:rsidR="0058476C" w14:paraId="1EA51004" w14:textId="77777777" w:rsidTr="00D1029A">
        <w:trPr>
          <w:trHeight w:val="552"/>
        </w:trPr>
        <w:tc>
          <w:tcPr>
            <w:tcW w:w="10949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D012" w14:textId="77777777" w:rsidR="0058476C" w:rsidRPr="00BA64C7" w:rsidRDefault="0058476C" w:rsidP="009F4F18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58476C" w14:paraId="49683213" w14:textId="77777777" w:rsidTr="009F4F18">
        <w:trPr>
          <w:trHeight w:val="564"/>
        </w:trPr>
        <w:tc>
          <w:tcPr>
            <w:tcW w:w="1094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3C40" w14:textId="77777777" w:rsidR="0058476C" w:rsidRPr="00BA64C7" w:rsidRDefault="0058476C" w:rsidP="009F4F18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58476C" w14:paraId="2AD6FD99" w14:textId="77777777" w:rsidTr="009F4F18">
        <w:trPr>
          <w:trHeight w:val="558"/>
        </w:trPr>
        <w:tc>
          <w:tcPr>
            <w:tcW w:w="16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55E00A" w14:textId="77777777" w:rsidR="0058476C" w:rsidRPr="00BA64C7" w:rsidRDefault="0058476C" w:rsidP="009F4F18">
            <w:pPr>
              <w:rPr>
                <w:rFonts w:ascii="Century Gothic" w:hAnsi="Century Gothic"/>
                <w:b/>
                <w:bCs/>
              </w:rPr>
            </w:pPr>
            <w:r w:rsidRPr="00BA64C7">
              <w:rPr>
                <w:rFonts w:ascii="Century Gothic" w:hAnsi="Century Gothic"/>
                <w:b/>
                <w:bCs/>
              </w:rPr>
              <w:t>Tel.</w:t>
            </w:r>
          </w:p>
        </w:tc>
        <w:tc>
          <w:tcPr>
            <w:tcW w:w="177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0B102" w14:textId="77777777" w:rsidR="0058476C" w:rsidRPr="00BA64C7" w:rsidRDefault="0058476C" w:rsidP="009F4F18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205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3573E" w14:textId="77777777" w:rsidR="0058476C" w:rsidRPr="00BA64C7" w:rsidRDefault="0058476C" w:rsidP="009F4F18">
            <w:pPr>
              <w:rPr>
                <w:rFonts w:ascii="Century Gothic" w:hAnsi="Century Gothic"/>
                <w:b/>
                <w:bCs/>
              </w:rPr>
            </w:pPr>
            <w:r w:rsidRPr="00BA64C7">
              <w:rPr>
                <w:rFonts w:ascii="Century Gothic" w:hAnsi="Century Gothic"/>
                <w:b/>
                <w:bCs/>
              </w:rPr>
              <w:t>Fax.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6C43D" w14:textId="77777777" w:rsidR="0058476C" w:rsidRPr="00BA64C7" w:rsidRDefault="0058476C" w:rsidP="009F4F18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A2FC0D" w14:textId="77777777" w:rsidR="0058476C" w:rsidRPr="00BA64C7" w:rsidRDefault="0058476C" w:rsidP="009F4F18">
            <w:pPr>
              <w:rPr>
                <w:rFonts w:ascii="Century Gothic" w:hAnsi="Century Gothic"/>
                <w:b/>
                <w:bCs/>
              </w:rPr>
            </w:pPr>
            <w:r w:rsidRPr="00BA64C7">
              <w:rPr>
                <w:rFonts w:ascii="Century Gothic" w:hAnsi="Century Gothic"/>
                <w:b/>
                <w:bCs/>
              </w:rPr>
              <w:t>Email</w:t>
            </w:r>
          </w:p>
        </w:tc>
        <w:tc>
          <w:tcPr>
            <w:tcW w:w="176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C58C9" w14:textId="77777777" w:rsidR="0058476C" w:rsidRDefault="0058476C" w:rsidP="009F4F18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</w:tr>
      <w:tr w:rsidR="0058476C" w14:paraId="635346E4" w14:textId="77777777" w:rsidTr="009F4F18">
        <w:trPr>
          <w:trHeight w:val="577"/>
        </w:trPr>
        <w:tc>
          <w:tcPr>
            <w:tcW w:w="1094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CBA3B0" w14:textId="77777777" w:rsidR="0058476C" w:rsidRPr="00BA64C7" w:rsidRDefault="0058476C" w:rsidP="009F4F18">
            <w:pPr>
              <w:rPr>
                <w:rFonts w:ascii="Century Gothic" w:hAnsi="Century Gothic"/>
                <w:b/>
                <w:bCs/>
              </w:rPr>
            </w:pPr>
            <w:r w:rsidRPr="00BA64C7">
              <w:rPr>
                <w:rFonts w:ascii="Century Gothic" w:hAnsi="Century Gothic"/>
                <w:b/>
                <w:bCs/>
              </w:rPr>
              <w:t>I wish to join the</w:t>
            </w:r>
            <w:r w:rsidRPr="00BA64C7">
              <w:rPr>
                <w:rFonts w:ascii="Century Gothic" w:hAnsi="Century Gothic" w:hint="eastAsia"/>
                <w:b/>
                <w:bCs/>
              </w:rPr>
              <w:t xml:space="preserve"> Hong Kong Institution of Certified Auditors</w:t>
            </w:r>
            <w:r w:rsidRPr="00BA64C7">
              <w:rPr>
                <w:rFonts w:ascii="Century Gothic" w:hAnsi="Century Gothic"/>
                <w:b/>
                <w:bCs/>
              </w:rPr>
              <w:t xml:space="preserve"> as </w:t>
            </w:r>
            <w:proofErr w:type="gramStart"/>
            <w:r w:rsidRPr="00BA64C7">
              <w:rPr>
                <w:rFonts w:ascii="Century Gothic" w:hAnsi="Century Gothic"/>
                <w:b/>
                <w:bCs/>
              </w:rPr>
              <w:t>a</w:t>
            </w:r>
            <w:proofErr w:type="gramEnd"/>
            <w:r w:rsidRPr="00BA64C7">
              <w:rPr>
                <w:rFonts w:ascii="Century Gothic" w:hAnsi="Century Gothic"/>
                <w:b/>
                <w:bCs/>
              </w:rPr>
              <w:t xml:space="preserve"> Honorary Member</w:t>
            </w:r>
            <w:r w:rsidRPr="00BA64C7">
              <w:rPr>
                <w:rFonts w:ascii="Century Gothic" w:hAnsi="Century Gothic"/>
                <w:b/>
                <w:bCs/>
              </w:rPr>
              <w:tab/>
            </w:r>
            <w:r w:rsidRPr="00BA64C7">
              <w:rPr>
                <w:rFonts w:ascii="Century Gothic" w:hAnsi="Century Gothic"/>
                <w:b/>
                <w:bCs/>
              </w:rPr>
              <w:tab/>
            </w:r>
            <w:r w:rsidRPr="00BA64C7">
              <w:rPr>
                <w:rFonts w:ascii="Century Gothic" w:hAnsi="Century Gothic"/>
                <w:b/>
                <w:bCs/>
              </w:rPr>
              <w:tab/>
            </w:r>
            <w:r w:rsidRPr="00BA64C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4C7">
              <w:rPr>
                <w:rFonts w:ascii="Century Gothic" w:hAnsi="Century Gothic"/>
                <w:b/>
                <w:bCs/>
              </w:rPr>
              <w:instrText xml:space="preserve"> FORMCHECKBOX </w:instrText>
            </w:r>
            <w:r w:rsidR="00BA7FC2">
              <w:rPr>
                <w:rFonts w:ascii="Century Gothic" w:hAnsi="Century Gothic"/>
                <w:b/>
                <w:bCs/>
              </w:rPr>
            </w:r>
            <w:r w:rsidR="00BA7FC2">
              <w:rPr>
                <w:rFonts w:ascii="Century Gothic" w:hAnsi="Century Gothic"/>
                <w:b/>
                <w:bCs/>
              </w:rPr>
              <w:fldChar w:fldCharType="separate"/>
            </w:r>
            <w:r w:rsidRPr="00BA64C7">
              <w:rPr>
                <w:rFonts w:ascii="Century Gothic" w:hAnsi="Century Gothic"/>
                <w:b/>
                <w:bCs/>
              </w:rPr>
              <w:fldChar w:fldCharType="end"/>
            </w:r>
          </w:p>
        </w:tc>
      </w:tr>
      <w:tr w:rsidR="0058476C" w14:paraId="2852CB3E" w14:textId="77777777" w:rsidTr="009F4F18">
        <w:trPr>
          <w:trHeight w:val="557"/>
        </w:trPr>
        <w:tc>
          <w:tcPr>
            <w:tcW w:w="1094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CD37C43" w14:textId="77777777" w:rsidR="0058476C" w:rsidRPr="00BA64C7" w:rsidRDefault="0058476C" w:rsidP="009F4F18">
            <w:pPr>
              <w:rPr>
                <w:rFonts w:ascii="Century Gothic" w:hAnsi="Century Gothic"/>
                <w:b/>
                <w:bCs/>
              </w:rPr>
            </w:pPr>
            <w:r w:rsidRPr="00BA64C7">
              <w:rPr>
                <w:rFonts w:ascii="Century Gothic" w:hAnsi="Century Gothic"/>
                <w:b/>
                <w:bCs/>
              </w:rPr>
              <w:t>M</w:t>
            </w:r>
            <w:r w:rsidRPr="00BA64C7">
              <w:rPr>
                <w:rFonts w:ascii="Century Gothic" w:hAnsi="Century Gothic" w:hint="eastAsia"/>
                <w:b/>
                <w:bCs/>
              </w:rPr>
              <w:t xml:space="preserve">embership Fees:       </w:t>
            </w:r>
            <w:r w:rsidRPr="00BA64C7">
              <w:rPr>
                <w:rFonts w:ascii="Century Gothic" w:hAnsi="Century Gothic"/>
                <w:b/>
                <w:bCs/>
              </w:rPr>
              <w:t xml:space="preserve">$20,000 (One Complimentary Table will be offered </w:t>
            </w:r>
            <w:r>
              <w:rPr>
                <w:rFonts w:ascii="Century Gothic" w:hAnsi="Century Gothic"/>
                <w:b/>
                <w:bCs/>
              </w:rPr>
              <w:t>in</w:t>
            </w:r>
            <w:r w:rsidRPr="00BA64C7">
              <w:rPr>
                <w:rFonts w:ascii="Century Gothic" w:hAnsi="Century Gothic"/>
                <w:b/>
                <w:bCs/>
              </w:rPr>
              <w:t xml:space="preserve"> HKICA Annual Dinner)</w:t>
            </w:r>
          </w:p>
        </w:tc>
      </w:tr>
      <w:tr w:rsidR="0058476C" w14:paraId="74FD2AE4" w14:textId="77777777" w:rsidTr="009F4F18">
        <w:trPr>
          <w:trHeight w:val="284"/>
        </w:trPr>
        <w:tc>
          <w:tcPr>
            <w:tcW w:w="10949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9BFB3" w14:textId="77777777" w:rsidR="0058476C" w:rsidRDefault="0058476C" w:rsidP="009F4F18">
            <w:pPr>
              <w:rPr>
                <w:rFonts w:ascii="Century Gothic" w:hAnsi="Century Gothic"/>
                <w:b/>
                <w:bCs/>
              </w:rPr>
            </w:pPr>
          </w:p>
          <w:p w14:paraId="0B4BC625" w14:textId="48FB3D41" w:rsidR="0091752E" w:rsidRPr="00BA64C7" w:rsidRDefault="0091752E" w:rsidP="009F4F18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58476C" w14:paraId="13AE256A" w14:textId="77777777" w:rsidTr="009F4F18">
        <w:trPr>
          <w:trHeight w:val="555"/>
        </w:trPr>
        <w:tc>
          <w:tcPr>
            <w:tcW w:w="10949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F636889" w14:textId="77777777" w:rsidR="0058476C" w:rsidRPr="00BA64C7" w:rsidRDefault="0058476C" w:rsidP="009F4F18">
            <w:pPr>
              <w:rPr>
                <w:rFonts w:ascii="Century Gothic" w:hAnsi="Century Gothic"/>
                <w:b/>
                <w:bCs/>
              </w:rPr>
            </w:pPr>
            <w:r w:rsidRPr="00BA64C7">
              <w:rPr>
                <w:rFonts w:ascii="Century Gothic" w:hAnsi="Century Gothic"/>
                <w:b/>
                <w:bCs/>
              </w:rPr>
              <w:t>Payment method</w:t>
            </w:r>
            <w:r w:rsidRPr="00BA64C7">
              <w:rPr>
                <w:rFonts w:ascii="Century Gothic" w:hAnsi="Century Gothic" w:hint="eastAsia"/>
                <w:b/>
                <w:bCs/>
              </w:rPr>
              <w:t xml:space="preserve">: </w:t>
            </w:r>
          </w:p>
        </w:tc>
      </w:tr>
      <w:tr w:rsidR="0058476C" w14:paraId="56483A7B" w14:textId="77777777" w:rsidTr="009F4F18">
        <w:trPr>
          <w:trHeight w:val="558"/>
        </w:trPr>
        <w:tc>
          <w:tcPr>
            <w:tcW w:w="10949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DE1E97" w14:textId="77777777" w:rsidR="0058476C" w:rsidRPr="00BA64C7" w:rsidRDefault="0058476C" w:rsidP="009F4F18">
            <w:pPr>
              <w:rPr>
                <w:rFonts w:ascii="Century Gothic" w:hAnsi="Century Gothic"/>
                <w:b/>
                <w:bCs/>
              </w:rPr>
            </w:pPr>
            <w:r w:rsidRPr="00BA64C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BA64C7">
              <w:rPr>
                <w:rFonts w:ascii="Century Gothic" w:hAnsi="Century Gothic"/>
                <w:b/>
                <w:bCs/>
              </w:rPr>
              <w:instrText xml:space="preserve"> FORMCHECKBOX </w:instrText>
            </w:r>
            <w:r w:rsidR="00BA7FC2">
              <w:rPr>
                <w:rFonts w:ascii="Century Gothic" w:hAnsi="Century Gothic"/>
                <w:b/>
                <w:bCs/>
              </w:rPr>
            </w:r>
            <w:r w:rsidR="00BA7FC2">
              <w:rPr>
                <w:rFonts w:ascii="Century Gothic" w:hAnsi="Century Gothic"/>
                <w:b/>
                <w:bCs/>
              </w:rPr>
              <w:fldChar w:fldCharType="separate"/>
            </w:r>
            <w:r w:rsidRPr="00BA64C7">
              <w:rPr>
                <w:rFonts w:ascii="Century Gothic" w:hAnsi="Century Gothic"/>
                <w:b/>
                <w:bCs/>
              </w:rPr>
              <w:fldChar w:fldCharType="end"/>
            </w:r>
            <w:bookmarkEnd w:id="1"/>
            <w:r>
              <w:rPr>
                <w:rFonts w:ascii="Century Gothic" w:hAnsi="Century Gothic"/>
                <w:b/>
                <w:bCs/>
              </w:rPr>
              <w:t xml:space="preserve">   </w:t>
            </w:r>
            <w:r w:rsidRPr="00BA64C7">
              <w:rPr>
                <w:rFonts w:ascii="Century Gothic" w:hAnsi="Century Gothic"/>
              </w:rPr>
              <w:t>Che</w:t>
            </w:r>
            <w:r w:rsidRPr="00BA64C7">
              <w:rPr>
                <w:rFonts w:ascii="Century Gothic" w:hAnsi="Century Gothic" w:hint="eastAsia"/>
              </w:rPr>
              <w:t xml:space="preserve">que  </w:t>
            </w:r>
            <w:r w:rsidRPr="00BA64C7">
              <w:rPr>
                <w:rFonts w:ascii="Century Gothic" w:hAnsi="Century Gothic" w:hint="eastAsia"/>
                <w:b/>
                <w:bCs/>
              </w:rPr>
              <w:t xml:space="preserve">          </w:t>
            </w:r>
            <w:r w:rsidRPr="00BA64C7">
              <w:rPr>
                <w:rFonts w:ascii="Century Gothic" w:hAnsi="Century Gothic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A64C7">
              <w:rPr>
                <w:rFonts w:ascii="Century Gothic" w:hAnsi="Century Gothic"/>
                <w:b/>
                <w:bCs/>
              </w:rPr>
              <w:instrText xml:space="preserve"> FORMCHECKBOX </w:instrText>
            </w:r>
            <w:r w:rsidR="00BA7FC2">
              <w:rPr>
                <w:rFonts w:ascii="Century Gothic" w:hAnsi="Century Gothic"/>
                <w:b/>
                <w:bCs/>
              </w:rPr>
            </w:r>
            <w:r w:rsidR="00BA7FC2">
              <w:rPr>
                <w:rFonts w:ascii="Century Gothic" w:hAnsi="Century Gothic"/>
                <w:b/>
                <w:bCs/>
              </w:rPr>
              <w:fldChar w:fldCharType="separate"/>
            </w:r>
            <w:r w:rsidRPr="00BA64C7">
              <w:rPr>
                <w:rFonts w:ascii="Century Gothic" w:hAnsi="Century Gothic"/>
                <w:b/>
                <w:bCs/>
              </w:rPr>
              <w:fldChar w:fldCharType="end"/>
            </w:r>
            <w:r>
              <w:rPr>
                <w:rFonts w:ascii="Century Gothic" w:hAnsi="Century Gothic"/>
                <w:b/>
                <w:bCs/>
              </w:rPr>
              <w:t xml:space="preserve">   </w:t>
            </w:r>
            <w:r w:rsidRPr="00BA64C7">
              <w:rPr>
                <w:rFonts w:ascii="Century Gothic" w:hAnsi="Century Gothic"/>
              </w:rPr>
              <w:t>C</w:t>
            </w:r>
            <w:r w:rsidRPr="00BA64C7">
              <w:rPr>
                <w:rFonts w:ascii="Century Gothic" w:hAnsi="Century Gothic" w:hint="eastAsia"/>
              </w:rPr>
              <w:t>ash</w:t>
            </w:r>
          </w:p>
        </w:tc>
      </w:tr>
      <w:tr w:rsidR="0058476C" w14:paraId="7292EE64" w14:textId="77777777" w:rsidTr="009F4F18">
        <w:trPr>
          <w:trHeight w:val="284"/>
        </w:trPr>
        <w:tc>
          <w:tcPr>
            <w:tcW w:w="10949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8604B" w14:textId="77777777" w:rsidR="0058476C" w:rsidRPr="00BA64C7" w:rsidRDefault="0058476C" w:rsidP="009F4F18">
            <w:pPr>
              <w:rPr>
                <w:rFonts w:ascii="Century Gothic" w:hAnsi="Century Gothic"/>
                <w:b/>
                <w:bCs/>
              </w:rPr>
            </w:pPr>
            <w:r w:rsidRPr="00BA64C7">
              <w:rPr>
                <w:rFonts w:ascii="Century Gothic" w:hAnsi="Century Gothic"/>
                <w:b/>
                <w:bCs/>
              </w:rPr>
              <w:t xml:space="preserve">* </w:t>
            </w:r>
            <w:r w:rsidRPr="00BA64C7">
              <w:rPr>
                <w:rFonts w:ascii="Century Gothic" w:hAnsi="Century Gothic"/>
              </w:rPr>
              <w:t>Cheque to be made payable to</w:t>
            </w:r>
            <w:r w:rsidRPr="00BA64C7">
              <w:rPr>
                <w:rFonts w:ascii="Century Gothic" w:hAnsi="Century Gothic"/>
                <w:b/>
                <w:bCs/>
              </w:rPr>
              <w:t xml:space="preserve"> “</w:t>
            </w:r>
            <w:r w:rsidRPr="00BA64C7">
              <w:rPr>
                <w:rFonts w:ascii="Century Gothic" w:hAnsi="Century Gothic" w:hint="eastAsia"/>
                <w:b/>
                <w:bCs/>
              </w:rPr>
              <w:t>Hong Kong Institution of Certified Auditors Limited</w:t>
            </w:r>
            <w:r w:rsidRPr="00BA64C7">
              <w:rPr>
                <w:rFonts w:ascii="Century Gothic" w:hAnsi="Century Gothic"/>
                <w:b/>
                <w:bCs/>
              </w:rPr>
              <w:t>”</w:t>
            </w:r>
          </w:p>
        </w:tc>
      </w:tr>
      <w:tr w:rsidR="0058476C" w14:paraId="1B25CFFC" w14:textId="77777777" w:rsidTr="009F4F18">
        <w:trPr>
          <w:trHeight w:val="284"/>
        </w:trPr>
        <w:tc>
          <w:tcPr>
            <w:tcW w:w="10949" w:type="dxa"/>
            <w:gridSpan w:val="1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067AB" w14:textId="77777777" w:rsidR="0058476C" w:rsidRPr="00BA64C7" w:rsidRDefault="0058476C" w:rsidP="009F4F18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58476C" w14:paraId="19BE024B" w14:textId="77777777" w:rsidTr="009F4F18">
        <w:trPr>
          <w:trHeight w:val="1142"/>
        </w:trPr>
        <w:tc>
          <w:tcPr>
            <w:tcW w:w="2737" w:type="dxa"/>
            <w:gridSpan w:val="5"/>
            <w:tcBorders>
              <w:left w:val="single" w:sz="4" w:space="0" w:color="auto"/>
            </w:tcBorders>
            <w:vAlign w:val="bottom"/>
          </w:tcPr>
          <w:p w14:paraId="14A8A741" w14:textId="6A90A516" w:rsidR="0058476C" w:rsidRDefault="0058476C" w:rsidP="009F4F18">
            <w:pPr>
              <w:rPr>
                <w:rFonts w:ascii="Century Gothic" w:hAnsi="Century Gothic"/>
                <w:b/>
                <w:bCs/>
              </w:rPr>
            </w:pPr>
          </w:p>
          <w:p w14:paraId="4A1A1C27" w14:textId="66B6D1DE" w:rsidR="00972872" w:rsidRDefault="00972872" w:rsidP="009F4F18">
            <w:pPr>
              <w:rPr>
                <w:rFonts w:ascii="Century Gothic" w:hAnsi="Century Gothic"/>
                <w:b/>
                <w:bCs/>
              </w:rPr>
            </w:pPr>
          </w:p>
          <w:p w14:paraId="0E9E195A" w14:textId="623F5428" w:rsidR="00972872" w:rsidRDefault="00972872" w:rsidP="009F4F18">
            <w:pPr>
              <w:rPr>
                <w:rFonts w:ascii="Century Gothic" w:hAnsi="Century Gothic"/>
                <w:b/>
                <w:bCs/>
              </w:rPr>
            </w:pPr>
          </w:p>
          <w:p w14:paraId="328C60CB" w14:textId="4E6A128E" w:rsidR="00972872" w:rsidRDefault="00972872" w:rsidP="009F4F18">
            <w:pPr>
              <w:rPr>
                <w:rFonts w:ascii="Century Gothic" w:hAnsi="Century Gothic"/>
                <w:b/>
                <w:bCs/>
              </w:rPr>
            </w:pPr>
          </w:p>
          <w:p w14:paraId="56569E03" w14:textId="53F8BD6B" w:rsidR="00972872" w:rsidRDefault="00972872" w:rsidP="009F4F18">
            <w:pPr>
              <w:rPr>
                <w:rFonts w:ascii="Century Gothic" w:hAnsi="Century Gothic"/>
                <w:b/>
                <w:bCs/>
              </w:rPr>
            </w:pPr>
          </w:p>
          <w:p w14:paraId="08879408" w14:textId="77777777" w:rsidR="00972872" w:rsidRDefault="00972872" w:rsidP="009F4F18">
            <w:pPr>
              <w:rPr>
                <w:rFonts w:ascii="Century Gothic" w:hAnsi="Century Gothic"/>
                <w:b/>
                <w:bCs/>
              </w:rPr>
            </w:pPr>
          </w:p>
          <w:p w14:paraId="25251EA3" w14:textId="77777777" w:rsidR="0058476C" w:rsidRDefault="0058476C" w:rsidP="009F4F18">
            <w:pPr>
              <w:rPr>
                <w:rFonts w:ascii="Century Gothic" w:hAnsi="Century Gothic"/>
                <w:b/>
                <w:bCs/>
              </w:rPr>
            </w:pPr>
          </w:p>
          <w:p w14:paraId="1C152BA2" w14:textId="77777777" w:rsidR="0058476C" w:rsidRPr="00BA64C7" w:rsidRDefault="0058476C" w:rsidP="009F4F18">
            <w:pPr>
              <w:rPr>
                <w:rFonts w:ascii="Century Gothic" w:hAnsi="Century Gothic"/>
                <w:b/>
                <w:bCs/>
              </w:rPr>
            </w:pPr>
            <w:r w:rsidRPr="00BA64C7">
              <w:rPr>
                <w:rFonts w:ascii="Century Gothic" w:hAnsi="Century Gothic" w:hint="eastAsia"/>
                <w:b/>
                <w:bCs/>
              </w:rPr>
              <w:t xml:space="preserve">Signature of applicant:         </w:t>
            </w:r>
          </w:p>
        </w:tc>
        <w:tc>
          <w:tcPr>
            <w:tcW w:w="2737" w:type="dxa"/>
            <w:gridSpan w:val="3"/>
            <w:tcBorders>
              <w:bottom w:val="single" w:sz="4" w:space="0" w:color="auto"/>
            </w:tcBorders>
            <w:vAlign w:val="center"/>
          </w:tcPr>
          <w:p w14:paraId="7337A636" w14:textId="77777777" w:rsidR="0058476C" w:rsidRPr="00BA64C7" w:rsidRDefault="0058476C" w:rsidP="009F4F18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368" w:type="dxa"/>
            <w:gridSpan w:val="3"/>
            <w:tcBorders>
              <w:left w:val="nil"/>
            </w:tcBorders>
            <w:vAlign w:val="bottom"/>
          </w:tcPr>
          <w:p w14:paraId="38F066F2" w14:textId="77777777" w:rsidR="0058476C" w:rsidRDefault="0058476C" w:rsidP="009F4F18">
            <w:pPr>
              <w:rPr>
                <w:rFonts w:ascii="Century Gothic" w:hAnsi="Century Gothic"/>
                <w:b/>
                <w:bCs/>
              </w:rPr>
            </w:pPr>
          </w:p>
          <w:p w14:paraId="79AA192B" w14:textId="77777777" w:rsidR="0058476C" w:rsidRDefault="0058476C" w:rsidP="009F4F18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 xml:space="preserve">          D</w:t>
            </w:r>
            <w:r w:rsidRPr="00BA64C7">
              <w:rPr>
                <w:rFonts w:ascii="Century Gothic" w:hAnsi="Century Gothic" w:hint="eastAsia"/>
                <w:b/>
                <w:bCs/>
              </w:rPr>
              <w:t>ate:</w:t>
            </w:r>
          </w:p>
        </w:tc>
        <w:tc>
          <w:tcPr>
            <w:tcW w:w="2738" w:type="dxa"/>
            <w:gridSpan w:val="4"/>
            <w:tcBorders>
              <w:left w:val="nil"/>
              <w:bottom w:val="single" w:sz="4" w:space="0" w:color="auto"/>
            </w:tcBorders>
            <w:vAlign w:val="bottom"/>
          </w:tcPr>
          <w:p w14:paraId="0D947CDD" w14:textId="77777777" w:rsidR="0058476C" w:rsidRDefault="0058476C" w:rsidP="009F4F18">
            <w:pPr>
              <w:rPr>
                <w:rFonts w:ascii="Century Gothic" w:hAnsi="Century Gothic"/>
                <w:b/>
                <w:bCs/>
              </w:rPr>
            </w:pPr>
          </w:p>
          <w:p w14:paraId="1486CFAD" w14:textId="77777777" w:rsidR="0058476C" w:rsidRDefault="0058476C" w:rsidP="009F4F18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  <w:tc>
          <w:tcPr>
            <w:tcW w:w="1369" w:type="dxa"/>
            <w:tcBorders>
              <w:left w:val="nil"/>
              <w:right w:val="single" w:sz="4" w:space="0" w:color="auto"/>
            </w:tcBorders>
            <w:vAlign w:val="center"/>
          </w:tcPr>
          <w:p w14:paraId="12D9EBD4" w14:textId="77777777" w:rsidR="0058476C" w:rsidRDefault="0058476C" w:rsidP="009F4F18">
            <w:pPr>
              <w:rPr>
                <w:rFonts w:ascii="Century Gothic" w:hAnsi="Century Gothic"/>
                <w:b/>
                <w:bCs/>
                <w:sz w:val="18"/>
              </w:rPr>
            </w:pPr>
          </w:p>
          <w:p w14:paraId="4D38DE89" w14:textId="77777777" w:rsidR="0058476C" w:rsidRDefault="0058476C" w:rsidP="009F4F18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</w:tr>
      <w:tr w:rsidR="0058476C" w14:paraId="7B83541E" w14:textId="77777777" w:rsidTr="009F4F18">
        <w:trPr>
          <w:trHeight w:val="568"/>
        </w:trPr>
        <w:tc>
          <w:tcPr>
            <w:tcW w:w="10949" w:type="dxa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AA687" w14:textId="77777777" w:rsidR="0058476C" w:rsidRDefault="0058476C" w:rsidP="009F4F18">
            <w:pPr>
              <w:rPr>
                <w:rFonts w:ascii="Century Gothic" w:hAnsi="Century Gothic"/>
                <w:b/>
                <w:bCs/>
                <w:sz w:val="18"/>
              </w:rPr>
            </w:pPr>
          </w:p>
        </w:tc>
      </w:tr>
    </w:tbl>
    <w:p w14:paraId="783F033F" w14:textId="77777777" w:rsidR="0058476C" w:rsidRDefault="0058476C" w:rsidP="0058476C">
      <w:pPr>
        <w:rPr>
          <w:color w:val="000000"/>
        </w:rPr>
      </w:pPr>
    </w:p>
    <w:p w14:paraId="246C8DEF" w14:textId="77777777" w:rsidR="0058476C" w:rsidRPr="00C753CB" w:rsidRDefault="0058476C" w:rsidP="0058476C">
      <w:pPr>
        <w:rPr>
          <w:color w:val="000000"/>
        </w:rPr>
      </w:pPr>
      <w:r w:rsidRPr="00C753CB">
        <w:rPr>
          <w:color w:val="000000"/>
        </w:rPr>
        <w:t>F</w:t>
      </w:r>
      <w:r w:rsidRPr="00C753CB">
        <w:rPr>
          <w:rFonts w:hint="eastAsia"/>
          <w:color w:val="000000"/>
        </w:rPr>
        <w:t xml:space="preserve">orm </w:t>
      </w:r>
      <w:r w:rsidRPr="00C753CB">
        <w:rPr>
          <w:color w:val="000000"/>
        </w:rPr>
        <w:t>H</w:t>
      </w:r>
      <w:r w:rsidRPr="00C753CB">
        <w:rPr>
          <w:rFonts w:hint="eastAsia"/>
          <w:color w:val="000000"/>
        </w:rPr>
        <w:t xml:space="preserve">FM </w:t>
      </w:r>
      <w:r w:rsidRPr="00C753CB">
        <w:rPr>
          <w:color w:val="000000"/>
        </w:rPr>
        <w:t>180601</w:t>
      </w:r>
    </w:p>
    <w:p w14:paraId="738DE203" w14:textId="77777777" w:rsidR="0058476C" w:rsidRDefault="0058476C" w:rsidP="0058476C"/>
    <w:p w14:paraId="54D45416" w14:textId="70AABE82" w:rsidR="008F229F" w:rsidRPr="008F6D95" w:rsidRDefault="008F229F" w:rsidP="008516CE">
      <w:pPr>
        <w:pStyle w:val="Default"/>
        <w:tabs>
          <w:tab w:val="left" w:pos="567"/>
        </w:tabs>
        <w:ind w:left="530" w:hangingChars="221" w:hanging="530"/>
        <w:jc w:val="both"/>
        <w:rPr>
          <w:bCs/>
          <w:color w:val="auto"/>
          <w:lang w:eastAsia="zh-HK"/>
        </w:rPr>
      </w:pPr>
    </w:p>
    <w:sectPr w:rsidR="008F229F" w:rsidRPr="008F6D95" w:rsidSect="00E92557">
      <w:headerReference w:type="default" r:id="rId8"/>
      <w:footerReference w:type="even" r:id="rId9"/>
      <w:footerReference w:type="default" r:id="rId10"/>
      <w:pgSz w:w="11906" w:h="16838"/>
      <w:pgMar w:top="567" w:right="851" w:bottom="851" w:left="851" w:header="556" w:footer="6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E28B5" w14:textId="77777777" w:rsidR="00872073" w:rsidRDefault="00872073" w:rsidP="00851B34">
      <w:r>
        <w:separator/>
      </w:r>
    </w:p>
  </w:endnote>
  <w:endnote w:type="continuationSeparator" w:id="0">
    <w:p w14:paraId="1F3EB1E6" w14:textId="77777777" w:rsidR="00872073" w:rsidRDefault="00872073" w:rsidP="00851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02E5F" w14:textId="77777777" w:rsidR="00851B34" w:rsidRDefault="00851B34" w:rsidP="00A966F3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02E60" w14:textId="59B386EF" w:rsidR="00851B34" w:rsidRPr="00E84EC3" w:rsidRDefault="00851B34" w:rsidP="00A966F3">
    <w:pPr>
      <w:pStyle w:val="Footer"/>
      <w:jc w:val="center"/>
      <w:rPr>
        <w:rFonts w:ascii="Times New Roman" w:hAnsi="Times New Roman"/>
      </w:rPr>
    </w:pPr>
    <w:r w:rsidRPr="00E84EC3">
      <w:rPr>
        <w:rFonts w:ascii="Times New Roman" w:hAnsi="Times New Roman"/>
      </w:rPr>
      <w:t>Rm. 108,</w:t>
    </w:r>
    <w:r w:rsidR="00520398">
      <w:rPr>
        <w:rFonts w:ascii="Times New Roman" w:hAnsi="Times New Roman"/>
      </w:rPr>
      <w:t xml:space="preserve"> 1/F,</w:t>
    </w:r>
    <w:r w:rsidR="006D5B6E">
      <w:rPr>
        <w:rFonts w:ascii="Times New Roman" w:hAnsi="Times New Roman"/>
      </w:rPr>
      <w:t xml:space="preserve"> Sun Ling P</w:t>
    </w:r>
    <w:r w:rsidR="00CE0D87">
      <w:rPr>
        <w:rFonts w:ascii="Times New Roman" w:hAnsi="Times New Roman"/>
      </w:rPr>
      <w:t>laza, 30 O</w:t>
    </w:r>
    <w:r w:rsidR="00A966F3" w:rsidRPr="00E84EC3">
      <w:rPr>
        <w:rFonts w:ascii="Times New Roman" w:hAnsi="Times New Roman"/>
      </w:rPr>
      <w:t xml:space="preserve">n </w:t>
    </w:r>
    <w:proofErr w:type="spellStart"/>
    <w:r w:rsidR="00A966F3" w:rsidRPr="00E84EC3">
      <w:rPr>
        <w:rFonts w:ascii="Times New Roman" w:hAnsi="Times New Roman"/>
      </w:rPr>
      <w:t>Kui</w:t>
    </w:r>
    <w:proofErr w:type="spellEnd"/>
    <w:r w:rsidR="00A966F3" w:rsidRPr="00E84EC3">
      <w:rPr>
        <w:rFonts w:ascii="Times New Roman" w:hAnsi="Times New Roman"/>
      </w:rPr>
      <w:t xml:space="preserve"> Street, </w:t>
    </w:r>
    <w:proofErr w:type="spellStart"/>
    <w:r w:rsidR="00A966F3" w:rsidRPr="00E84EC3">
      <w:rPr>
        <w:rFonts w:ascii="Times New Roman" w:hAnsi="Times New Roman"/>
      </w:rPr>
      <w:t>Fanling</w:t>
    </w:r>
    <w:proofErr w:type="spellEnd"/>
    <w:r w:rsidR="00A966F3" w:rsidRPr="00E84EC3">
      <w:rPr>
        <w:rFonts w:ascii="Times New Roman" w:hAnsi="Times New Roman"/>
      </w:rPr>
      <w:t>, New Territories, Hong Kong</w:t>
    </w:r>
  </w:p>
  <w:p w14:paraId="2E602E61" w14:textId="77777777" w:rsidR="00A966F3" w:rsidRPr="00E84EC3" w:rsidRDefault="00A966F3" w:rsidP="00A966F3">
    <w:pPr>
      <w:pStyle w:val="Footer"/>
      <w:jc w:val="center"/>
      <w:rPr>
        <w:rFonts w:ascii="DFKai-SB" w:eastAsia="DFKai-SB" w:hAnsi="DFKai-SB"/>
        <w:lang w:eastAsia="zh-HK"/>
      </w:rPr>
    </w:pPr>
    <w:r w:rsidRPr="00E84EC3">
      <w:rPr>
        <w:rFonts w:ascii="DFKai-SB" w:eastAsia="DFKai-SB" w:hAnsi="DFKai-SB" w:hint="eastAsia"/>
      </w:rPr>
      <w:t>香港新界粉嶺安居街</w:t>
    </w:r>
    <w:r w:rsidRPr="00E84EC3">
      <w:rPr>
        <w:rFonts w:ascii="Times New Roman" w:eastAsia="DFKai-SB" w:hAnsi="Times New Roman"/>
        <w:lang w:eastAsia="zh-HK"/>
      </w:rPr>
      <w:t>30</w:t>
    </w:r>
    <w:r w:rsidRPr="00E84EC3">
      <w:rPr>
        <w:rFonts w:ascii="DFKai-SB" w:eastAsia="DFKai-SB" w:hAnsi="DFKai-SB" w:hint="eastAsia"/>
        <w:lang w:eastAsia="zh-HK"/>
      </w:rPr>
      <w:t>號新寧中心</w:t>
    </w:r>
    <w:r w:rsidRPr="00E84EC3">
      <w:rPr>
        <w:rFonts w:ascii="Times New Roman" w:eastAsia="DFKai-SB" w:hAnsi="Times New Roman" w:hint="eastAsia"/>
        <w:lang w:eastAsia="zh-HK"/>
      </w:rPr>
      <w:t>1</w:t>
    </w:r>
    <w:r w:rsidRPr="00E84EC3">
      <w:rPr>
        <w:rFonts w:ascii="DFKai-SB" w:eastAsia="DFKai-SB" w:hAnsi="DFKai-SB" w:hint="eastAsia"/>
        <w:lang w:eastAsia="zh-HK"/>
      </w:rPr>
      <w:t>樓</w:t>
    </w:r>
    <w:r w:rsidRPr="00E84EC3">
      <w:rPr>
        <w:rFonts w:ascii="Times New Roman" w:eastAsia="DFKai-SB" w:hAnsi="Times New Roman" w:hint="eastAsia"/>
        <w:lang w:eastAsia="zh-HK"/>
      </w:rPr>
      <w:t>108</w:t>
    </w:r>
    <w:r w:rsidRPr="00E84EC3">
      <w:rPr>
        <w:rFonts w:ascii="DFKai-SB" w:eastAsia="DFKai-SB" w:hAnsi="DFKai-SB" w:hint="eastAsia"/>
        <w:lang w:eastAsia="zh-HK"/>
      </w:rPr>
      <w:t>室</w:t>
    </w:r>
  </w:p>
  <w:p w14:paraId="2E602E62" w14:textId="77777777" w:rsidR="00A966F3" w:rsidRPr="00E84EC3" w:rsidRDefault="00A966F3" w:rsidP="00A966F3">
    <w:pPr>
      <w:pStyle w:val="Footer"/>
      <w:jc w:val="center"/>
      <w:rPr>
        <w:rFonts w:ascii="Times New Roman" w:hAnsi="Times New Roman"/>
        <w:lang w:eastAsia="zh-HK"/>
      </w:rPr>
    </w:pPr>
    <w:r w:rsidRPr="00E84EC3">
      <w:rPr>
        <w:rFonts w:ascii="Times New Roman" w:hAnsi="Times New Roman"/>
      </w:rPr>
      <w:t>Tel.</w:t>
    </w:r>
    <w:r w:rsidRPr="00E84EC3">
      <w:rPr>
        <w:rFonts w:ascii="DFKai-SB" w:eastAsia="DFKai-SB" w:hAnsi="DFKai-SB"/>
        <w:lang w:eastAsia="zh-HK"/>
      </w:rPr>
      <w:t>電話</w:t>
    </w:r>
    <w:r w:rsidRPr="00E84EC3">
      <w:rPr>
        <w:rFonts w:ascii="Times New Roman" w:hAnsi="Times New Roman"/>
        <w:lang w:eastAsia="zh-HK"/>
      </w:rPr>
      <w:t xml:space="preserve"> : 852 27892389  </w:t>
    </w:r>
    <w:r w:rsidRPr="00E84EC3">
      <w:rPr>
        <w:rFonts w:ascii="Times New Roman" w:hAnsi="Times New Roman"/>
        <w:color w:val="0070C0"/>
        <w:lang w:eastAsia="zh-HK"/>
      </w:rPr>
      <w:sym w:font="Wingdings 2" w:char="F096"/>
    </w:r>
    <w:r w:rsidRPr="00E84EC3">
      <w:rPr>
        <w:rFonts w:ascii="Times New Roman" w:hAnsi="Times New Roman"/>
        <w:lang w:eastAsia="zh-HK"/>
      </w:rPr>
      <w:t xml:space="preserve"> </w:t>
    </w:r>
    <w:r w:rsidRPr="00E84EC3">
      <w:rPr>
        <w:rFonts w:ascii="Times New Roman" w:hAnsi="Times New Roman"/>
      </w:rPr>
      <w:t>Fax.</w:t>
    </w:r>
    <w:r w:rsidRPr="00E84EC3">
      <w:rPr>
        <w:rFonts w:ascii="DFKai-SB" w:eastAsia="DFKai-SB" w:hAnsi="DFKai-SB"/>
        <w:lang w:eastAsia="zh-HK"/>
      </w:rPr>
      <w:t>傳真</w:t>
    </w:r>
    <w:r w:rsidRPr="00E84EC3">
      <w:rPr>
        <w:rFonts w:ascii="Times New Roman" w:hAnsi="Times New Roman"/>
        <w:lang w:eastAsia="zh-HK"/>
      </w:rPr>
      <w:t xml:space="preserve"> : 852 27892390</w:t>
    </w:r>
    <w:r w:rsidR="00CA50BD" w:rsidRPr="00E84EC3">
      <w:rPr>
        <w:rFonts w:ascii="Times New Roman" w:hAnsi="Times New Roman"/>
        <w:lang w:eastAsia="zh-HK"/>
      </w:rPr>
      <w:t xml:space="preserve">  </w:t>
    </w:r>
    <w:r w:rsidR="00CA50BD" w:rsidRPr="00E84EC3">
      <w:rPr>
        <w:rFonts w:ascii="Times New Roman" w:hAnsi="Times New Roman"/>
        <w:color w:val="0070C0"/>
        <w:lang w:eastAsia="zh-HK"/>
      </w:rPr>
      <w:sym w:font="Wingdings 2" w:char="F096"/>
    </w:r>
    <w:r w:rsidR="00CA50BD" w:rsidRPr="00E84EC3">
      <w:rPr>
        <w:rFonts w:ascii="Times New Roman" w:hAnsi="Times New Roman"/>
        <w:lang w:eastAsia="zh-HK"/>
      </w:rPr>
      <w:t xml:space="preserve"> </w:t>
    </w:r>
    <w:r w:rsidRPr="00E84EC3">
      <w:rPr>
        <w:rFonts w:ascii="Times New Roman" w:hAnsi="Times New Roman"/>
      </w:rPr>
      <w:t>Website</w:t>
    </w:r>
    <w:r w:rsidRPr="00E84EC3">
      <w:rPr>
        <w:rFonts w:ascii="Times New Roman" w:hAnsi="Times New Roman"/>
        <w:lang w:eastAsia="zh-HK"/>
      </w:rPr>
      <w:t xml:space="preserve"> </w:t>
    </w:r>
    <w:r w:rsidRPr="00E84EC3">
      <w:rPr>
        <w:rFonts w:ascii="DFKai-SB" w:eastAsia="DFKai-SB" w:hAnsi="DFKai-SB"/>
        <w:lang w:eastAsia="zh-HK"/>
      </w:rPr>
      <w:t>網址</w:t>
    </w:r>
    <w:r w:rsidRPr="00E84EC3">
      <w:rPr>
        <w:rFonts w:ascii="Times New Roman" w:hAnsi="Times New Roman"/>
        <w:lang w:eastAsia="zh-HK"/>
      </w:rPr>
      <w:t xml:space="preserve">: </w:t>
    </w:r>
    <w:r w:rsidRPr="00E84EC3">
      <w:rPr>
        <w:rFonts w:ascii="Times New Roman" w:hAnsi="Times New Roman"/>
      </w:rPr>
      <w:t>www.hkica.org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360DA4" w14:textId="77777777" w:rsidR="00872073" w:rsidRDefault="00872073" w:rsidP="00851B34">
      <w:r>
        <w:separator/>
      </w:r>
    </w:p>
  </w:footnote>
  <w:footnote w:type="continuationSeparator" w:id="0">
    <w:p w14:paraId="468B43F6" w14:textId="77777777" w:rsidR="00872073" w:rsidRDefault="00872073" w:rsidP="00851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7883" w:type="dxa"/>
      <w:tblInd w:w="-77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4"/>
      <w:gridCol w:w="6429"/>
      <w:gridCol w:w="9060"/>
    </w:tblGrid>
    <w:tr w:rsidR="00C55A40" w14:paraId="2E602E5D" w14:textId="77777777" w:rsidTr="00E92557">
      <w:trPr>
        <w:trHeight w:val="991"/>
      </w:trPr>
      <w:tc>
        <w:tcPr>
          <w:tcW w:w="2394" w:type="dxa"/>
        </w:tcPr>
        <w:p w14:paraId="2E602E57" w14:textId="77777777" w:rsidR="00C55A40" w:rsidRDefault="00C55A40" w:rsidP="00851B34">
          <w:pPr>
            <w:pStyle w:val="Header"/>
            <w:tabs>
              <w:tab w:val="clear" w:pos="4153"/>
            </w:tabs>
          </w:pPr>
          <w:r>
            <w:rPr>
              <w:noProof/>
              <w:lang w:val="en-SG"/>
            </w:rPr>
            <w:t xml:space="preserve">       </w:t>
          </w:r>
          <w:r>
            <w:rPr>
              <w:noProof/>
              <w:lang w:eastAsia="en-US"/>
            </w:rPr>
            <w:drawing>
              <wp:inline distT="0" distB="0" distL="0" distR="0" wp14:anchorId="2E602E63" wp14:editId="2E602E64">
                <wp:extent cx="923163" cy="904875"/>
                <wp:effectExtent l="0" t="0" r="0" b="0"/>
                <wp:docPr id="23" name="圖片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KICA Logo_PNG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964" t="16160" r="16766" b="19863"/>
                        <a:stretch/>
                      </pic:blipFill>
                      <pic:spPr bwMode="auto">
                        <a:xfrm>
                          <a:off x="0" y="0"/>
                          <a:ext cx="928421" cy="91002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29" w:type="dxa"/>
        </w:tcPr>
        <w:p w14:paraId="2E602E58" w14:textId="77777777" w:rsidR="00E92557" w:rsidRDefault="00E92557" w:rsidP="00E92557">
          <w:pPr>
            <w:tabs>
              <w:tab w:val="left" w:pos="0"/>
            </w:tabs>
            <w:rPr>
              <w:rFonts w:ascii="Palatino Linotype" w:hAnsi="Palatino Linotype"/>
              <w:b/>
              <w:sz w:val="28"/>
              <w:szCs w:val="28"/>
              <w:lang w:eastAsia="zh-HK"/>
            </w:rPr>
          </w:pPr>
        </w:p>
        <w:p w14:paraId="2E602E59" w14:textId="77777777" w:rsidR="00C55A40" w:rsidRPr="00725518" w:rsidRDefault="00C55A40" w:rsidP="00E92557">
          <w:pPr>
            <w:tabs>
              <w:tab w:val="left" w:pos="0"/>
            </w:tabs>
            <w:ind w:leftChars="-149" w:left="-298" w:firstLineChars="128" w:firstLine="360"/>
            <w:jc w:val="center"/>
            <w:rPr>
              <w:rFonts w:ascii="Palatino Linotype" w:hAnsi="Palatino Linotype"/>
              <w:b/>
              <w:sz w:val="28"/>
              <w:szCs w:val="28"/>
              <w:lang w:eastAsia="zh-HK"/>
            </w:rPr>
          </w:pPr>
          <w:r w:rsidRPr="00725518">
            <w:rPr>
              <w:rFonts w:ascii="Palatino Linotype" w:hAnsi="Palatino Linotype"/>
              <w:b/>
              <w:sz w:val="28"/>
              <w:szCs w:val="28"/>
              <w:lang w:eastAsia="zh-HK"/>
            </w:rPr>
            <w:t>Hong Kong Institution of Certified Auditors</w:t>
          </w:r>
        </w:p>
        <w:p w14:paraId="2E602E5A" w14:textId="6D8BB540" w:rsidR="00C55A40" w:rsidRDefault="00C55A40" w:rsidP="00E92557">
          <w:pPr>
            <w:jc w:val="center"/>
            <w:rPr>
              <w:rFonts w:ascii="Times New Roman" w:hAnsi="Times New Roman"/>
              <w:lang w:eastAsia="zh-HK"/>
            </w:rPr>
          </w:pPr>
          <w:r w:rsidRPr="00725518">
            <w:rPr>
              <w:rFonts w:ascii="DFKai-SB" w:eastAsia="DFKai-SB" w:hAnsi="DFKai-SB" w:hint="eastAsia"/>
              <w:b/>
              <w:sz w:val="36"/>
              <w:szCs w:val="36"/>
              <w:lang w:eastAsia="zh-HK"/>
            </w:rPr>
            <w:t>香 港 專 業</w:t>
          </w:r>
          <w:r w:rsidR="00370CED">
            <w:rPr>
              <w:rFonts w:ascii="DFKai-SB" w:eastAsia="DFKai-SB" w:hAnsi="DFKai-SB" w:hint="eastAsia"/>
              <w:b/>
              <w:sz w:val="36"/>
              <w:szCs w:val="36"/>
              <w:lang w:eastAsia="zh-HK"/>
            </w:rPr>
            <w:t xml:space="preserve"> </w:t>
          </w:r>
          <w:r w:rsidRPr="00725518">
            <w:rPr>
              <w:rFonts w:ascii="DFKai-SB" w:eastAsia="DFKai-SB" w:hAnsi="DFKai-SB" w:hint="eastAsia"/>
              <w:b/>
              <w:sz w:val="36"/>
              <w:szCs w:val="36"/>
              <w:lang w:eastAsia="zh-HK"/>
            </w:rPr>
            <w:t xml:space="preserve">審 核 </w:t>
          </w:r>
          <w:r w:rsidR="00370CED">
            <w:rPr>
              <w:rFonts w:ascii="DFKai-SB" w:eastAsia="DFKai-SB" w:hAnsi="DFKai-SB" w:hint="eastAsia"/>
              <w:b/>
              <w:sz w:val="36"/>
              <w:szCs w:val="36"/>
              <w:lang w:eastAsia="zh-HK"/>
            </w:rPr>
            <w:t xml:space="preserve">師 </w:t>
          </w:r>
          <w:r w:rsidRPr="00725518">
            <w:rPr>
              <w:rFonts w:ascii="DFKai-SB" w:eastAsia="DFKai-SB" w:hAnsi="DFKai-SB" w:hint="eastAsia"/>
              <w:b/>
              <w:sz w:val="36"/>
              <w:szCs w:val="36"/>
              <w:lang w:eastAsia="zh-HK"/>
            </w:rPr>
            <w:t>學 會</w:t>
          </w:r>
        </w:p>
      </w:tc>
      <w:tc>
        <w:tcPr>
          <w:tcW w:w="9060" w:type="dxa"/>
        </w:tcPr>
        <w:p w14:paraId="2E602E5B" w14:textId="77777777" w:rsidR="00E92557" w:rsidRDefault="00E92557" w:rsidP="00851B34">
          <w:pPr>
            <w:rPr>
              <w:rFonts w:ascii="Times New Roman" w:hAnsi="Times New Roman"/>
              <w:lang w:eastAsia="zh-HK"/>
            </w:rPr>
          </w:pPr>
        </w:p>
        <w:p w14:paraId="2E602E5C" w14:textId="53684023" w:rsidR="00C55A40" w:rsidRPr="00E92557" w:rsidRDefault="00370CED" w:rsidP="00E92557">
          <w:pPr>
            <w:tabs>
              <w:tab w:val="left" w:pos="7938"/>
            </w:tabs>
            <w:rPr>
              <w:rFonts w:ascii="Times New Roman" w:hAnsi="Times New Roman"/>
              <w:lang w:eastAsia="zh-HK"/>
            </w:rPr>
          </w:pPr>
          <w:r>
            <w:rPr>
              <w:rFonts w:ascii="DFKai-SB" w:eastAsia="DFKai-SB" w:hAnsi="DFKai-SB" w:hint="eastAsia"/>
              <w:b/>
              <w:noProof/>
              <w:sz w:val="36"/>
              <w:szCs w:val="36"/>
              <w:lang w:eastAsia="en-US"/>
            </w:rPr>
            <w:drawing>
              <wp:inline distT="0" distB="0" distL="0" distR="0" wp14:anchorId="61716298" wp14:editId="31A22A0E">
                <wp:extent cx="1566862" cy="682267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NAS Accreditation mark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07610" cy="7000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E602E5E" w14:textId="77777777" w:rsidR="00851B34" w:rsidRPr="00725518" w:rsidRDefault="00851B34" w:rsidP="00E92557">
    <w:pPr>
      <w:pStyle w:val="Header"/>
      <w:rPr>
        <w:rFonts w:ascii="Palatino Linotype" w:hAnsi="Palatino Linoty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771B8"/>
    <w:multiLevelType w:val="hybridMultilevel"/>
    <w:tmpl w:val="DFC084A2"/>
    <w:lvl w:ilvl="0" w:tplc="2326B68E">
      <w:start w:val="1"/>
      <w:numFmt w:val="decimal"/>
      <w:lvlText w:val="%1."/>
      <w:lvlJc w:val="left"/>
      <w:pPr>
        <w:ind w:left="720" w:hanging="360"/>
      </w:pPr>
      <w:rPr>
        <w:rFonts w:asciiTheme="minorHAnsi" w:eastAsia="PMingLiU" w:hAnsiTheme="minorHAnsi" w:hint="default"/>
        <w:b w:val="0"/>
        <w:sz w:val="24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bordersDoNotSurroundHeader/>
  <w:bordersDoNotSurroundFooter/>
  <w:proofState w:spelling="clean" w:grammar="clean"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0A01"/>
    <w:rsid w:val="000400E4"/>
    <w:rsid w:val="00042D71"/>
    <w:rsid w:val="0004316B"/>
    <w:rsid w:val="000A5B18"/>
    <w:rsid w:val="000B428B"/>
    <w:rsid w:val="000B69BF"/>
    <w:rsid w:val="000E6BE5"/>
    <w:rsid w:val="00102675"/>
    <w:rsid w:val="00160662"/>
    <w:rsid w:val="001C4D5C"/>
    <w:rsid w:val="001D68FA"/>
    <w:rsid w:val="001E21AF"/>
    <w:rsid w:val="00207234"/>
    <w:rsid w:val="00254F23"/>
    <w:rsid w:val="00256A94"/>
    <w:rsid w:val="002A2DA5"/>
    <w:rsid w:val="002C4E0A"/>
    <w:rsid w:val="002D28DB"/>
    <w:rsid w:val="002E59DA"/>
    <w:rsid w:val="002F0871"/>
    <w:rsid w:val="0030231C"/>
    <w:rsid w:val="00305646"/>
    <w:rsid w:val="00312B03"/>
    <w:rsid w:val="0033700A"/>
    <w:rsid w:val="003472E0"/>
    <w:rsid w:val="00356149"/>
    <w:rsid w:val="00370CED"/>
    <w:rsid w:val="00392074"/>
    <w:rsid w:val="00392542"/>
    <w:rsid w:val="003D11AC"/>
    <w:rsid w:val="003D433E"/>
    <w:rsid w:val="003E7F33"/>
    <w:rsid w:val="004D743C"/>
    <w:rsid w:val="00520398"/>
    <w:rsid w:val="00534D57"/>
    <w:rsid w:val="0057172F"/>
    <w:rsid w:val="0058476C"/>
    <w:rsid w:val="005E03D7"/>
    <w:rsid w:val="00604081"/>
    <w:rsid w:val="00604A2B"/>
    <w:rsid w:val="00640387"/>
    <w:rsid w:val="006633E6"/>
    <w:rsid w:val="0068190E"/>
    <w:rsid w:val="0069001E"/>
    <w:rsid w:val="006D5B6E"/>
    <w:rsid w:val="00711F87"/>
    <w:rsid w:val="00725518"/>
    <w:rsid w:val="00780324"/>
    <w:rsid w:val="0079313F"/>
    <w:rsid w:val="00793ABC"/>
    <w:rsid w:val="007B00AD"/>
    <w:rsid w:val="007C0430"/>
    <w:rsid w:val="007C37A2"/>
    <w:rsid w:val="007F45F3"/>
    <w:rsid w:val="008516CE"/>
    <w:rsid w:val="00851B34"/>
    <w:rsid w:val="0086238E"/>
    <w:rsid w:val="00872073"/>
    <w:rsid w:val="008C0F98"/>
    <w:rsid w:val="008F229F"/>
    <w:rsid w:val="008F6D95"/>
    <w:rsid w:val="0091752E"/>
    <w:rsid w:val="00944A05"/>
    <w:rsid w:val="00972872"/>
    <w:rsid w:val="009855B3"/>
    <w:rsid w:val="00985B43"/>
    <w:rsid w:val="009A1D66"/>
    <w:rsid w:val="009E4DBE"/>
    <w:rsid w:val="009F14D9"/>
    <w:rsid w:val="00A34F4A"/>
    <w:rsid w:val="00A36D4A"/>
    <w:rsid w:val="00A41CAC"/>
    <w:rsid w:val="00A76F9E"/>
    <w:rsid w:val="00A84F1A"/>
    <w:rsid w:val="00A966F3"/>
    <w:rsid w:val="00AC0947"/>
    <w:rsid w:val="00AD446E"/>
    <w:rsid w:val="00AD59AC"/>
    <w:rsid w:val="00B030DE"/>
    <w:rsid w:val="00B55EDD"/>
    <w:rsid w:val="00BA4A93"/>
    <w:rsid w:val="00BA7FC2"/>
    <w:rsid w:val="00BD050B"/>
    <w:rsid w:val="00BD74E3"/>
    <w:rsid w:val="00BE4CE2"/>
    <w:rsid w:val="00C07AC4"/>
    <w:rsid w:val="00C10E9D"/>
    <w:rsid w:val="00C203F1"/>
    <w:rsid w:val="00C204FB"/>
    <w:rsid w:val="00C54E98"/>
    <w:rsid w:val="00C55A40"/>
    <w:rsid w:val="00CA50BD"/>
    <w:rsid w:val="00CE0D87"/>
    <w:rsid w:val="00CE47A9"/>
    <w:rsid w:val="00D1029A"/>
    <w:rsid w:val="00D12478"/>
    <w:rsid w:val="00D5272A"/>
    <w:rsid w:val="00D83311"/>
    <w:rsid w:val="00DA1F8B"/>
    <w:rsid w:val="00DB322E"/>
    <w:rsid w:val="00DD5EB5"/>
    <w:rsid w:val="00E10609"/>
    <w:rsid w:val="00E148EA"/>
    <w:rsid w:val="00E34D36"/>
    <w:rsid w:val="00E84EC3"/>
    <w:rsid w:val="00E92557"/>
    <w:rsid w:val="00EE21F3"/>
    <w:rsid w:val="00EF20B8"/>
    <w:rsid w:val="00EF3B48"/>
    <w:rsid w:val="00F11C63"/>
    <w:rsid w:val="00F144DC"/>
    <w:rsid w:val="00F60A01"/>
    <w:rsid w:val="00F717FE"/>
    <w:rsid w:val="00F8719B"/>
    <w:rsid w:val="00FA74C5"/>
    <w:rsid w:val="00FB6400"/>
    <w:rsid w:val="00FB7262"/>
    <w:rsid w:val="00FF3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E602E52"/>
  <w15:docId w15:val="{4CEAF1E2-752B-492C-A4AB-E8086C163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311"/>
    <w:pPr>
      <w:snapToGrid w:val="0"/>
      <w:jc w:val="both"/>
    </w:pPr>
    <w:rPr>
      <w:rFonts w:ascii="Arial" w:eastAsia="SimHei" w:hAnsi="Arial" w:cs="Times New Roman"/>
      <w:snapToGrid w:val="0"/>
      <w:kern w:val="0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58476C"/>
    <w:pPr>
      <w:keepNext/>
      <w:widowControl w:val="0"/>
      <w:snapToGrid/>
      <w:jc w:val="left"/>
      <w:outlineLvl w:val="1"/>
    </w:pPr>
    <w:rPr>
      <w:rFonts w:ascii="Century Gothic" w:eastAsia="PMingLiU" w:hAnsi="Century Gothic"/>
      <w:b/>
      <w:bCs/>
      <w:snapToGrid/>
      <w:kern w:val="2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1B3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1B34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51B3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1B34"/>
    <w:rPr>
      <w:sz w:val="20"/>
      <w:szCs w:val="20"/>
    </w:rPr>
  </w:style>
  <w:style w:type="table" w:styleId="TableGrid">
    <w:name w:val="Table Grid"/>
    <w:basedOn w:val="TableNormal"/>
    <w:rsid w:val="00851B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6F9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F9E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D433E"/>
    <w:rPr>
      <w:color w:val="0563C1" w:themeColor="hyperlink"/>
      <w:u w:val="single"/>
    </w:rPr>
  </w:style>
  <w:style w:type="paragraph" w:customStyle="1" w:styleId="Default">
    <w:name w:val="Default"/>
    <w:rsid w:val="009E4DBE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  <w:lang w:val="en-SG"/>
    </w:rPr>
  </w:style>
  <w:style w:type="paragraph" w:styleId="ListParagraph">
    <w:name w:val="List Paragraph"/>
    <w:basedOn w:val="Normal"/>
    <w:uiPriority w:val="34"/>
    <w:qFormat/>
    <w:rsid w:val="009E4DBE"/>
    <w:pPr>
      <w:ind w:left="720"/>
      <w:contextualSpacing/>
    </w:pPr>
  </w:style>
  <w:style w:type="character" w:customStyle="1" w:styleId="Mention1">
    <w:name w:val="Mention1"/>
    <w:basedOn w:val="DefaultParagraphFont"/>
    <w:uiPriority w:val="99"/>
    <w:semiHidden/>
    <w:unhideWhenUsed/>
    <w:rsid w:val="00534D57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F229F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7C0430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E21F3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58476C"/>
    <w:rPr>
      <w:rFonts w:ascii="Century Gothic" w:eastAsia="PMingLiU" w:hAnsi="Century Gothic" w:cs="Times New Roman"/>
      <w:b/>
      <w:b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90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6B81F1-C6AB-4B8A-AF2D-97E05C467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Lee Eric</cp:lastModifiedBy>
  <cp:revision>2</cp:revision>
  <cp:lastPrinted>2016-04-12T08:00:00Z</cp:lastPrinted>
  <dcterms:created xsi:type="dcterms:W3CDTF">2018-06-20T09:35:00Z</dcterms:created>
  <dcterms:modified xsi:type="dcterms:W3CDTF">2018-06-20T09:35:00Z</dcterms:modified>
</cp:coreProperties>
</file>